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 xml:space="preserve">医用物资采购供应商  </w:t>
      </w:r>
    </w:p>
    <w:p>
      <w:pPr>
        <w:jc w:val="center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资格预审</w:t>
      </w:r>
      <w:r>
        <w:rPr>
          <w:rFonts w:hint="eastAsia"/>
          <w:b/>
          <w:bCs/>
          <w:sz w:val="28"/>
          <w:szCs w:val="36"/>
        </w:rPr>
        <w:t>审批表 </w:t>
      </w:r>
    </w:p>
    <w:p>
      <w:pPr>
        <w:rPr>
          <w:rFonts w:hint="eastAsia" w:ascii="宋体" w:hAnsi="宋体" w:eastAsia="宋体" w:cs="宋体"/>
          <w:b/>
          <w:bCs/>
        </w:rPr>
      </w:pPr>
    </w:p>
    <w:p>
      <w:pPr>
        <w:rPr>
          <w:rFonts w:hint="eastAsia" w:ascii="宋体" w:hAnsi="宋体" w:eastAsia="宋体" w:cs="宋体"/>
          <w:b/>
          <w:bCs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</w:rPr>
        <w:t>潜在投标人或议标人</w:t>
      </w:r>
      <w:r>
        <w:rPr>
          <w:rFonts w:hint="eastAsia" w:ascii="宋体" w:hAnsi="宋体" w:eastAsia="宋体" w:cs="宋体"/>
          <w:b/>
          <w:bCs/>
          <w:lang w:val="en-US" w:eastAsia="zh-CN"/>
        </w:rPr>
        <w:t>名称</w:t>
      </w:r>
      <w:r>
        <w:rPr>
          <w:rFonts w:hint="eastAsia" w:ascii="宋体" w:hAnsi="宋体" w:eastAsia="宋体" w:cs="宋体"/>
          <w:b/>
          <w:bCs/>
        </w:rPr>
        <w:t>：                     </w:t>
      </w:r>
      <w:r>
        <w:rPr>
          <w:rFonts w:hint="eastAsia" w:ascii="宋体" w:hAnsi="宋体" w:eastAsia="宋体" w:cs="宋体"/>
          <w:b/>
          <w:bCs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</w:rPr>
        <w:t>填报日期：      年      月     日</w:t>
      </w:r>
    </w:p>
    <w:p>
      <w:pPr>
        <w:rPr>
          <w:rFonts w:hint="eastAsia" w:ascii="宋体" w:hAnsi="宋体" w:eastAsia="宋体" w:cs="宋体"/>
        </w:rPr>
      </w:pPr>
    </w:p>
    <w:tbl>
      <w:tblPr>
        <w:tblStyle w:val="3"/>
        <w:tblW w:w="93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1"/>
        <w:gridCol w:w="21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7171" w:type="dxa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招标公告或投标邀请书；</w:t>
            </w:r>
          </w:p>
        </w:tc>
        <w:tc>
          <w:tcPr>
            <w:tcW w:w="2148" w:type="dxa"/>
            <w:vMerge w:val="restart"/>
            <w:vAlign w:val="center"/>
          </w:tcPr>
          <w:p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招标评审组长审批：</w:t>
            </w:r>
          </w:p>
          <w:p>
            <w:pPr>
              <w:rPr>
                <w:rFonts w:hint="eastAsia" w:ascii="宋体" w:hAnsi="宋体" w:eastAsia="宋体" w:cs="宋体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首席合规官：</w:t>
            </w:r>
          </w:p>
          <w:p>
            <w:pPr>
              <w:bidi w:val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7" w:hRule="atLeast"/>
        </w:trPr>
        <w:tc>
          <w:tcPr>
            <w:tcW w:w="7171" w:type="dxa"/>
          </w:tcPr>
          <w:p>
            <w:pPr>
              <w:numPr>
                <w:numId w:val="0"/>
              </w:numPr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资格预审内容</w:t>
            </w:r>
          </w:p>
          <w:tbl>
            <w:tblPr>
              <w:tblStyle w:val="3"/>
              <w:tblpPr w:leftFromText="180" w:rightFromText="180" w:vertAnchor="text" w:horzAnchor="page" w:tblpX="440" w:tblpY="145"/>
              <w:tblOverlap w:val="never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140"/>
              <w:gridCol w:w="2189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trHeight w:val="428" w:hRule="atLeast"/>
              </w:trPr>
              <w:tc>
                <w:tcPr>
                  <w:tcW w:w="4140" w:type="dxa"/>
                  <w:vAlign w:val="center"/>
                </w:tcPr>
                <w:p>
                  <w:pPr>
                    <w:numPr>
                      <w:ilvl w:val="0"/>
                      <w:numId w:val="0"/>
                    </w:numPr>
                    <w:rPr>
                      <w:rFonts w:hint="eastAsia" w:ascii="宋体" w:hAnsi="宋体" w:eastAsia="宋体" w:cs="宋体"/>
                    </w:rPr>
                  </w:pPr>
                  <w:r>
                    <w:rPr>
                      <w:rFonts w:hint="eastAsia"/>
                    </w:rPr>
                    <w:t>1）政府部门颁发的生产许可证、经营许可证及其它资格证书</w:t>
                  </w:r>
                </w:p>
              </w:tc>
              <w:tc>
                <w:tcPr>
                  <w:tcW w:w="2189" w:type="dxa"/>
                  <w:vAlign w:val="center"/>
                </w:tcPr>
                <w:p>
                  <w:pPr>
                    <w:rPr>
                      <w:rFonts w:hint="eastAsia" w:ascii="宋体" w:hAnsi="宋体" w:eastAsia="宋体" w:cs="宋体"/>
                    </w:rPr>
                  </w:pPr>
                  <w:r>
                    <w:rPr>
                      <w:rFonts w:hint="eastAsia" w:ascii="宋体" w:hAnsi="宋体" w:eastAsia="宋体" w:cs="宋体"/>
                      <w:lang w:eastAsia="zh-CN"/>
                    </w:rPr>
                    <w:t>□</w:t>
                  </w:r>
                  <w:r>
                    <w:rPr>
                      <w:rFonts w:hint="eastAsia" w:ascii="宋体" w:hAnsi="宋体" w:eastAsia="宋体" w:cs="宋体"/>
                      <w:lang w:val="en-US" w:eastAsia="zh-CN"/>
                    </w:rPr>
                    <w:t>已提交且符合要求</w:t>
                  </w:r>
                </w:p>
                <w:p>
                  <w:pPr>
                    <w:rPr>
                      <w:rFonts w:hint="default" w:ascii="宋体" w:hAnsi="宋体" w:eastAsia="宋体" w:cs="宋体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</w:rPr>
                    <w:t>□</w:t>
                  </w:r>
                  <w:r>
                    <w:rPr>
                      <w:rFonts w:hint="eastAsia" w:ascii="宋体" w:hAnsi="宋体" w:eastAsia="宋体" w:cs="宋体"/>
                      <w:lang w:val="en-US" w:eastAsia="zh-CN"/>
                    </w:rPr>
                    <w:t>不符合要求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8" w:hRule="atLeast"/>
              </w:trPr>
              <w:tc>
                <w:tcPr>
                  <w:tcW w:w="4140" w:type="dxa"/>
                  <w:vAlign w:val="center"/>
                </w:tcPr>
                <w:p>
                  <w:pPr>
                    <w:numPr>
                      <w:ilvl w:val="0"/>
                      <w:numId w:val="0"/>
                    </w:numPr>
                    <w:rPr>
                      <w:rFonts w:hint="eastAsia" w:ascii="宋体" w:hAnsi="宋体" w:eastAsia="宋体" w:cs="宋体"/>
                    </w:rPr>
                  </w:pPr>
                  <w:r>
                    <w:rPr>
                      <w:rFonts w:hint="eastAsia"/>
                    </w:rPr>
                    <w:t>2）过去业绩情况说明</w:t>
                  </w:r>
                </w:p>
              </w:tc>
              <w:tc>
                <w:tcPr>
                  <w:tcW w:w="2189" w:type="dxa"/>
                  <w:vAlign w:val="center"/>
                </w:tcPr>
                <w:p>
                  <w:pPr>
                    <w:rPr>
                      <w:rFonts w:hint="eastAsia" w:ascii="宋体" w:hAnsi="宋体" w:eastAsia="宋体" w:cs="宋体"/>
                    </w:rPr>
                  </w:pPr>
                  <w:r>
                    <w:rPr>
                      <w:rFonts w:hint="eastAsia" w:ascii="宋体" w:hAnsi="宋体" w:eastAsia="宋体" w:cs="宋体"/>
                      <w:lang w:eastAsia="zh-CN"/>
                    </w:rPr>
                    <w:t>□</w:t>
                  </w:r>
                  <w:r>
                    <w:rPr>
                      <w:rFonts w:hint="eastAsia" w:ascii="宋体" w:hAnsi="宋体" w:eastAsia="宋体" w:cs="宋体"/>
                      <w:lang w:val="en-US" w:eastAsia="zh-CN"/>
                    </w:rPr>
                    <w:t>已提交且符合要求</w:t>
                  </w:r>
                </w:p>
                <w:p>
                  <w:pPr>
                    <w:numPr>
                      <w:ilvl w:val="0"/>
                      <w:numId w:val="0"/>
                    </w:numPr>
                    <w:rPr>
                      <w:rFonts w:hint="eastAsia" w:ascii="宋体" w:hAnsi="宋体" w:eastAsia="宋体" w:cs="宋体"/>
                    </w:rPr>
                  </w:pPr>
                  <w:r>
                    <w:rPr>
                      <w:rFonts w:hint="eastAsia" w:ascii="宋体" w:hAnsi="宋体" w:eastAsia="宋体" w:cs="宋体"/>
                    </w:rPr>
                    <w:t>□</w:t>
                  </w:r>
                  <w:r>
                    <w:rPr>
                      <w:rFonts w:hint="eastAsia" w:ascii="宋体" w:hAnsi="宋体" w:eastAsia="宋体" w:cs="宋体"/>
                      <w:lang w:val="en-US" w:eastAsia="zh-CN"/>
                    </w:rPr>
                    <w:t>不符合要求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8" w:hRule="atLeast"/>
              </w:trPr>
              <w:tc>
                <w:tcPr>
                  <w:tcW w:w="4140" w:type="dxa"/>
                  <w:vAlign w:val="center"/>
                </w:tcPr>
                <w:p>
                  <w:pPr>
                    <w:numPr>
                      <w:ilvl w:val="0"/>
                      <w:numId w:val="0"/>
                    </w:numPr>
                    <w:rPr>
                      <w:rFonts w:hint="eastAsia" w:ascii="宋体" w:hAnsi="宋体" w:eastAsia="宋体" w:cs="宋体"/>
                    </w:rPr>
                  </w:pPr>
                  <w:r>
                    <w:rPr>
                      <w:rFonts w:hint="eastAsia"/>
                    </w:rPr>
                    <w:t>3）生产技术能力或供应能力、服务情况、质保体系，及过去业绩情况</w:t>
                  </w:r>
                </w:p>
              </w:tc>
              <w:tc>
                <w:tcPr>
                  <w:tcW w:w="2189" w:type="dxa"/>
                  <w:vAlign w:val="center"/>
                </w:tcPr>
                <w:p>
                  <w:pPr>
                    <w:rPr>
                      <w:rFonts w:hint="eastAsia" w:ascii="宋体" w:hAnsi="宋体" w:eastAsia="宋体" w:cs="宋体"/>
                    </w:rPr>
                  </w:pPr>
                  <w:r>
                    <w:rPr>
                      <w:rFonts w:hint="eastAsia" w:ascii="宋体" w:hAnsi="宋体" w:eastAsia="宋体" w:cs="宋体"/>
                      <w:lang w:eastAsia="zh-CN"/>
                    </w:rPr>
                    <w:t>□</w:t>
                  </w:r>
                  <w:r>
                    <w:rPr>
                      <w:rFonts w:hint="eastAsia" w:ascii="宋体" w:hAnsi="宋体" w:eastAsia="宋体" w:cs="宋体"/>
                      <w:lang w:val="en-US" w:eastAsia="zh-CN"/>
                    </w:rPr>
                    <w:t>已提交且符合要求</w:t>
                  </w:r>
                </w:p>
                <w:p>
                  <w:pPr>
                    <w:numPr>
                      <w:ilvl w:val="0"/>
                      <w:numId w:val="0"/>
                    </w:numPr>
                    <w:rPr>
                      <w:rFonts w:hint="eastAsia" w:ascii="宋体" w:hAnsi="宋体" w:eastAsia="宋体" w:cs="宋体"/>
                    </w:rPr>
                  </w:pPr>
                  <w:r>
                    <w:rPr>
                      <w:rFonts w:hint="eastAsia" w:ascii="宋体" w:hAnsi="宋体" w:eastAsia="宋体" w:cs="宋体"/>
                    </w:rPr>
                    <w:t>□</w:t>
                  </w:r>
                  <w:r>
                    <w:rPr>
                      <w:rFonts w:hint="eastAsia" w:ascii="宋体" w:hAnsi="宋体" w:eastAsia="宋体" w:cs="宋体"/>
                      <w:lang w:val="en-US" w:eastAsia="zh-CN"/>
                    </w:rPr>
                    <w:t>不符合要求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8" w:hRule="atLeast"/>
              </w:trPr>
              <w:tc>
                <w:tcPr>
                  <w:tcW w:w="4140" w:type="dxa"/>
                  <w:vAlign w:val="center"/>
                </w:tcPr>
                <w:p>
                  <w:pPr>
                    <w:numPr>
                      <w:ilvl w:val="0"/>
                      <w:numId w:val="0"/>
                    </w:numPr>
                    <w:rPr>
                      <w:rFonts w:hint="eastAsia" w:ascii="宋体" w:hAnsi="宋体" w:eastAsia="宋体" w:cs="宋体"/>
                    </w:rPr>
                  </w:pPr>
                  <w:r>
                    <w:rPr>
                      <w:rFonts w:hint="eastAsia"/>
                    </w:rPr>
                    <w:t>4）目前市场占有情况</w:t>
                  </w:r>
                </w:p>
              </w:tc>
              <w:tc>
                <w:tcPr>
                  <w:tcW w:w="2189" w:type="dxa"/>
                  <w:vAlign w:val="center"/>
                </w:tcPr>
                <w:p>
                  <w:pPr>
                    <w:rPr>
                      <w:rFonts w:hint="eastAsia" w:ascii="宋体" w:hAnsi="宋体" w:eastAsia="宋体" w:cs="宋体"/>
                    </w:rPr>
                  </w:pPr>
                  <w:r>
                    <w:rPr>
                      <w:rFonts w:hint="eastAsia" w:ascii="宋体" w:hAnsi="宋体" w:eastAsia="宋体" w:cs="宋体"/>
                      <w:lang w:eastAsia="zh-CN"/>
                    </w:rPr>
                    <w:t>□</w:t>
                  </w:r>
                  <w:r>
                    <w:rPr>
                      <w:rFonts w:hint="eastAsia" w:ascii="宋体" w:hAnsi="宋体" w:eastAsia="宋体" w:cs="宋体"/>
                      <w:lang w:val="en-US" w:eastAsia="zh-CN"/>
                    </w:rPr>
                    <w:t>已提交且符合要求</w:t>
                  </w:r>
                </w:p>
                <w:p>
                  <w:pPr>
                    <w:numPr>
                      <w:ilvl w:val="0"/>
                      <w:numId w:val="0"/>
                    </w:numPr>
                    <w:rPr>
                      <w:rFonts w:hint="eastAsia" w:ascii="宋体" w:hAnsi="宋体" w:eastAsia="宋体" w:cs="宋体"/>
                    </w:rPr>
                  </w:pPr>
                  <w:r>
                    <w:rPr>
                      <w:rFonts w:hint="eastAsia" w:ascii="宋体" w:hAnsi="宋体" w:eastAsia="宋体" w:cs="宋体"/>
                    </w:rPr>
                    <w:t>□</w:t>
                  </w:r>
                  <w:r>
                    <w:rPr>
                      <w:rFonts w:hint="eastAsia" w:ascii="宋体" w:hAnsi="宋体" w:eastAsia="宋体" w:cs="宋体"/>
                      <w:lang w:val="en-US" w:eastAsia="zh-CN"/>
                    </w:rPr>
                    <w:t>不符合要求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8" w:hRule="atLeast"/>
              </w:trPr>
              <w:tc>
                <w:tcPr>
                  <w:tcW w:w="4140" w:type="dxa"/>
                  <w:vAlign w:val="center"/>
                </w:tcPr>
                <w:p>
                  <w:pPr>
                    <w:numPr>
                      <w:ilvl w:val="0"/>
                      <w:numId w:val="0"/>
                    </w:numPr>
                    <w:rPr>
                      <w:rFonts w:hint="eastAsia" w:ascii="宋体" w:hAnsi="宋体" w:eastAsia="宋体" w:cs="宋体"/>
                    </w:rPr>
                  </w:pPr>
                  <w:r>
                    <w:rPr>
                      <w:rFonts w:hint="eastAsia"/>
                    </w:rPr>
                    <w:t>5）其他能够说明供应商近年来合规经营的信息或材料，如：财务报表、经营业务数据、诉讼仲裁情况等</w:t>
                  </w:r>
                </w:p>
              </w:tc>
              <w:tc>
                <w:tcPr>
                  <w:tcW w:w="2189" w:type="dxa"/>
                  <w:vAlign w:val="center"/>
                </w:tcPr>
                <w:p>
                  <w:pPr>
                    <w:rPr>
                      <w:rFonts w:hint="eastAsia" w:ascii="宋体" w:hAnsi="宋体" w:eastAsia="宋体" w:cs="宋体"/>
                    </w:rPr>
                  </w:pPr>
                  <w:r>
                    <w:rPr>
                      <w:rFonts w:hint="eastAsia" w:ascii="宋体" w:hAnsi="宋体" w:eastAsia="宋体" w:cs="宋体"/>
                      <w:lang w:eastAsia="zh-CN"/>
                    </w:rPr>
                    <w:t>□</w:t>
                  </w:r>
                  <w:r>
                    <w:rPr>
                      <w:rFonts w:hint="eastAsia" w:ascii="宋体" w:hAnsi="宋体" w:eastAsia="宋体" w:cs="宋体"/>
                      <w:lang w:val="en-US" w:eastAsia="zh-CN"/>
                    </w:rPr>
                    <w:t>已提交且符合要求</w:t>
                  </w:r>
                </w:p>
                <w:p>
                  <w:pPr>
                    <w:numPr>
                      <w:ilvl w:val="0"/>
                      <w:numId w:val="0"/>
                    </w:numPr>
                    <w:rPr>
                      <w:rFonts w:hint="eastAsia" w:ascii="宋体" w:hAnsi="宋体" w:eastAsia="宋体" w:cs="宋体"/>
                    </w:rPr>
                  </w:pPr>
                  <w:r>
                    <w:rPr>
                      <w:rFonts w:hint="eastAsia" w:ascii="宋体" w:hAnsi="宋体" w:eastAsia="宋体" w:cs="宋体"/>
                    </w:rPr>
                    <w:t>□</w:t>
                  </w:r>
                  <w:r>
                    <w:rPr>
                      <w:rFonts w:hint="eastAsia" w:ascii="宋体" w:hAnsi="宋体" w:eastAsia="宋体" w:cs="宋体"/>
                      <w:lang w:val="en-US" w:eastAsia="zh-CN"/>
                    </w:rPr>
                    <w:t>不符合要求</w:t>
                  </w:r>
                </w:p>
              </w:tc>
            </w:tr>
          </w:tbl>
          <w:p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</w:rPr>
            </w:pPr>
          </w:p>
        </w:tc>
        <w:tc>
          <w:tcPr>
            <w:tcW w:w="2148" w:type="dxa"/>
            <w:vMerge w:val="continue"/>
            <w:tcBorders/>
          </w:tcPr>
          <w:p>
            <w:pPr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</w:trPr>
        <w:tc>
          <w:tcPr>
            <w:tcW w:w="7171" w:type="dxa"/>
          </w:tcPr>
          <w:p>
            <w:pPr>
              <w:numPr>
                <w:numId w:val="0"/>
              </w:numPr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尽职调查结果</w:t>
            </w:r>
          </w:p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符合要求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不符合要求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lang w:val="en-US" w:eastAsia="zh-CN"/>
              </w:rPr>
            </w:pPr>
          </w:p>
          <w:p>
            <w:pPr>
              <w:numPr>
                <w:numId w:val="0"/>
              </w:numPr>
              <w:ind w:leftChars="0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资格预审评估</w:t>
            </w:r>
          </w:p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符合要求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不符合要求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 w:cs="宋体"/>
                <w:lang w:val="en-US" w:eastAsia="zh-CN"/>
              </w:rPr>
            </w:pPr>
          </w:p>
          <w:p>
            <w:pPr>
              <w:numPr>
                <w:numId w:val="0"/>
              </w:numPr>
              <w:ind w:leftChars="0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风险等级</w:t>
            </w:r>
          </w:p>
          <w:p>
            <w:pPr>
              <w:numPr>
                <w:numId w:val="0"/>
              </w:numPr>
              <w:ind w:leftChars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高</w:t>
            </w:r>
          </w:p>
          <w:p>
            <w:pPr>
              <w:numPr>
                <w:numId w:val="0"/>
              </w:numPr>
              <w:ind w:leftChars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低</w:t>
            </w:r>
          </w:p>
        </w:tc>
        <w:tc>
          <w:tcPr>
            <w:tcW w:w="2148" w:type="dxa"/>
            <w:vMerge w:val="continue"/>
            <w:tcBorders/>
          </w:tcPr>
          <w:p>
            <w:pPr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</w:tbl>
    <w:p>
      <w:pPr>
        <w:numPr>
          <w:ilvl w:val="0"/>
          <w:numId w:val="0"/>
        </w:numPr>
        <w:ind w:leftChars="0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7F4D2C"/>
    <w:rsid w:val="397F4D2C"/>
    <w:rsid w:val="3F0B48F4"/>
    <w:rsid w:val="4C1E78D3"/>
    <w:rsid w:val="6346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2019-12-13T02:57:00Z</dcterms:created>
  <dc:creator>Ada Liu</dc:creator>
  <cp:lastModifiedBy>Ada Liu</cp:lastModifiedBy>
  <cp:lastPrinted>2019-12-19T02:48:00Z</cp:lastPrinted>
  <dcterms:modified xsi:type="dcterms:W3CDTF">2019-12-19T03:12:50Z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